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附件1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2</w:t>
      </w: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年广东省大学生生物化学实验技能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大赛决赛参赛须知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同学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好！恭喜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的团队获得 202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年广东省大学生生物化学实验技能大赛决赛资格。在此，我们希望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能从本须知中了解本届大赛决赛的相关信息，并且将这些信息传达给指导老师及团队其他参赛成员，非常感谢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你们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的支持与配合！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决赛抽签（11月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16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日中午）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12:30--13:00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参赛队伍派1名代表参加线上决赛抽签（另行通知）。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二、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比赛实验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（11月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22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前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1、参赛队伍赛前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自行打印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由组委会统一设计的号码牌、台签、实验记录纸、承诺书等材料。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2、参赛队伍于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11月22日前的任一完整时间段在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所在学校赛事</w:t>
      </w:r>
      <w:r>
        <w:rPr>
          <w:rFonts w:hint="default" w:ascii="Times New Roman" w:hAnsi="Times New Roman" w:eastAsia="仿宋" w:cs="Times New Roman"/>
          <w:sz w:val="32"/>
          <w:szCs w:val="32"/>
        </w:rPr>
        <w:t>实验室完成实验项目书中的实验内容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3、参赛人员需在实验服上粘贴号码牌，在实验台上摆放比赛台签。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4、实验过程中拍摄不少于10张照片，建议拍摄关键环节，同时有照片能够显示出大赛标志。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、正式比赛（11月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27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 xml:space="preserve">日全天） </w:t>
      </w: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07:50--08:20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队伍于所在高校赛场实验室内，按照相关要求，调试好拍摄设备。进入大赛开幕式网络直播间，签到，准备观看开幕式。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08:30--09:00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大赛开幕式。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color w:val="000000"/>
          <w:kern w:val="0"/>
          <w:sz w:val="32"/>
          <w:szCs w:val="32"/>
          <w:lang w:val="en-US" w:eastAsia="zh-CN" w:bidi="ar"/>
        </w:rPr>
        <w:t xml:space="preserve">09:00--17:00 </w:t>
      </w:r>
      <w:r>
        <w:rPr>
          <w:rFonts w:hint="default" w:ascii="Times New Roman" w:hAnsi="Times New Roman" w:eastAsia="仿宋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正式比赛。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各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参赛队伍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设置一套拍摄设备、一个腾讯会议账号，建议使用笔记本电脑+高清摄像头的配置，于比赛当天按抽签顺序依次进入评审会议室，进行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PPT汇报与评委提问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工作人员会提前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0 分钟通知参赛队伍，每支参赛队伍派1名队员回答评委提问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尽量使用有线网络，保障网络顺畅、画面和声音清晰；若使用无线网络，建议提前通过技术手段进行网络信号增强。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评委问答结束，答辩人员退出会议室，队伍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方可关闭拍摄设备，完成比赛。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若对此参赛须知有疑问，请通过202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生化技能大赛决赛队伍联系群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或致电020-382977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0咨询。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请参赛队伍做好决赛准备，感谢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对本届大赛的支持，预祝取得优异成绩！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bCs/>
          <w:color w:val="000000"/>
          <w:kern w:val="0"/>
          <w:sz w:val="44"/>
          <w:szCs w:val="44"/>
          <w:lang w:val="en-US" w:eastAsia="zh-CN" w:bidi="ar"/>
        </w:rPr>
        <w:t>PPT汇报视频示例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cs="Times New Roman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4461510</wp:posOffset>
                </wp:positionH>
                <wp:positionV relativeFrom="paragraph">
                  <wp:posOffset>380365</wp:posOffset>
                </wp:positionV>
                <wp:extent cx="490855" cy="520065"/>
                <wp:effectExtent l="0" t="0" r="4445" b="1333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69255" y="2087245"/>
                          <a:ext cx="490855" cy="5200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1.3pt;margin-top:29.95pt;height:40.95pt;width:38.65pt;z-index:251660288;mso-width-relative:page;mso-height-relative:page;" fillcolor="#FFFFFF [3212]" filled="t" stroked="f" coordsize="21600,21600" o:gfxdata="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I5G5LV&#10;AAAACgEAAA8AAAAAAAAAAQAgAAAAIgAAAGRycy9kb3ducmV2LnhtbFBLAQIUABQAAAAIAIdO4kAB&#10;A9WLXAIAAJw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1472565</wp:posOffset>
                </wp:positionH>
                <wp:positionV relativeFrom="paragraph">
                  <wp:posOffset>1574165</wp:posOffset>
                </wp:positionV>
                <wp:extent cx="2284730" cy="992505"/>
                <wp:effectExtent l="4445" t="4445" r="15875" b="1270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82900" y="3281045"/>
                          <a:ext cx="2284730" cy="992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lang w:val="en-US" w:eastAsia="zh-CN"/>
                              </w:rPr>
                              <w:t>决赛抽签顺序编号：XX号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lang w:val="en-US" w:eastAsia="zh-CN"/>
                              </w:rPr>
                              <w:t>时间：2022年11月27日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95pt;margin-top:123.95pt;height:78.15pt;width:179.9pt;z-index:251659264;mso-width-relative:page;mso-height-relative:page;" fillcolor="#FFFFFF [3201]" filled="t" stroked="t" coordsize="21600,21600" o:gfxdata="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4NU6z2AAAAAsBAAAPAAAAAAAAAAEAIAAAACIAAABkcnMvZG93bnJldi54bWxQSwEC&#10;FAAUAAAACACHTuJA9BNAmGYCAADFBAAADgAAAAAAAAABACAAAAAn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lang w:val="en-US" w:eastAsia="zh-CN"/>
                        </w:rPr>
                        <w:t>决赛抽签顺序编号：XX号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lang w:val="en-US" w:eastAsia="zh-CN"/>
                        </w:rPr>
                        <w:t>时间：2022年11月27日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5420" cy="3155950"/>
            <wp:effectExtent l="0" t="0" r="11430" b="6350"/>
            <wp:docPr id="1" name="图片 1" descr="829fc118d06988994b50d7fecff2b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29fc118d06988994b50d7fecff2b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注：不得出现个人信息、学校信息或相关标识，否则均按作弊处理。</w:t>
      </w:r>
    </w:p>
    <w:p>
      <w:pP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br w:type="page"/>
      </w:r>
    </w:p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获奖信息勘误表</w:t>
      </w:r>
    </w:p>
    <w:p>
      <w:pPr>
        <w:jc w:val="left"/>
        <w:rPr>
          <w:rFonts w:hint="default" w:ascii="Times New Roman" w:hAnsi="Times New Roman" w:eastAsia="仿宋_GB2312" w:cs="Times New Roman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学校/负责单位（盖章）：</w:t>
      </w:r>
    </w:p>
    <w:p>
      <w:pPr>
        <w:jc w:val="left"/>
        <w:rPr>
          <w:rFonts w:hint="eastAsia" w:ascii="仿宋" w:hAnsi="仿宋" w:eastAsia="仿宋" w:cs="仿宋"/>
          <w:sz w:val="24"/>
        </w:rPr>
      </w:pPr>
    </w:p>
    <w:tbl>
      <w:tblPr>
        <w:tblStyle w:val="2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888"/>
        <w:gridCol w:w="2441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修正内容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提交时间：     年     月     日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指导老师：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填报人：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联系电话：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注：1.信息必须真实有效，且为第一次提交的信息，若后期修改信息则为无效；</w:t>
      </w: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2.信息如有错漏，请在公示期内提交勘误表格，公示期过后不予受理；</w:t>
      </w: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3.指导老师和填报人手写签字，并加盖所在学校或负责单位公章方可生效；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 xml:space="preserve">    4.请将表格扫描件发送到邮箱scaush202</w:t>
      </w: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@163.com，并致电组委会（020-382977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0）确认。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28"/>
          <w:szCs w:val="21"/>
        </w:rPr>
      </w:pPr>
      <w:r>
        <w:rPr>
          <w:rFonts w:hint="default" w:ascii="Times New Roman" w:hAnsi="Times New Roman" w:eastAsia="仿宋_GB2312" w:cs="Times New Roman"/>
          <w:sz w:val="28"/>
          <w:szCs w:val="21"/>
        </w:rPr>
        <w:br w:type="page"/>
      </w:r>
    </w:p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tbl>
      <w:tblPr>
        <w:tblStyle w:val="2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default" w:ascii="Times New Roman" w:hAnsi="Times New Roman" w:eastAsia="仿宋_GB2312" w:cs="Times New Roman"/>
          <w:sz w:val="28"/>
          <w:szCs w:val="21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</w:t>
      </w:r>
      <w:r>
        <w:rPr>
          <w:rFonts w:hint="eastAsia" w:ascii="仿宋" w:hAnsi="仿宋" w:eastAsia="仿宋" w:cs="仿宋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szCs w:val="21"/>
        </w:rPr>
        <w:t>0）确认。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6ECFF4"/>
    <w:multiLevelType w:val="singleLevel"/>
    <w:tmpl w:val="9E6ECF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7CF931CE"/>
    <w:rsid w:val="7CF9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2022-11-14T02:54:00Z</dcterms:created>
  <dc:creator>方媛媛</dc:creator>
  <cp:lastModifiedBy>方媛媛</cp:lastModifiedBy>
  <dcterms:modified xsi:type="dcterms:W3CDTF">2022-11-14T03:05:01Z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E3C728B67A7A41DE8811E691A73465CA</vt:lpwstr>
  </property>
</Properties>
</file>